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B5B1" w14:textId="77777777" w:rsidR="0099068E" w:rsidRPr="009E0227" w:rsidRDefault="0099068E" w:rsidP="0099068E">
      <w:pPr>
        <w:pStyle w:val="Ch62"/>
        <w:ind w:left="8731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Додаток 5</w:t>
      </w:r>
      <w:r w:rsidRPr="009E0227">
        <w:rPr>
          <w:w w:val="100"/>
          <w:sz w:val="24"/>
          <w:szCs w:val="24"/>
        </w:rPr>
        <w:br/>
        <w:t xml:space="preserve">до Порядку звільнення </w:t>
      </w:r>
      <w:r w:rsidRPr="009E0227">
        <w:rPr>
          <w:w w:val="100"/>
          <w:sz w:val="24"/>
          <w:szCs w:val="24"/>
        </w:rPr>
        <w:br/>
        <w:t xml:space="preserve">від регулюючого контролю діяльності </w:t>
      </w:r>
      <w:r w:rsidRPr="009E0227">
        <w:rPr>
          <w:w w:val="100"/>
          <w:sz w:val="24"/>
          <w:szCs w:val="24"/>
        </w:rPr>
        <w:br/>
        <w:t xml:space="preserve">з радіоактивними матеріалами </w:t>
      </w:r>
      <w:r w:rsidRPr="009E0227">
        <w:rPr>
          <w:w w:val="100"/>
          <w:sz w:val="24"/>
          <w:szCs w:val="24"/>
        </w:rPr>
        <w:br/>
        <w:t>(пункт 8 глави 3 розділу VІ)</w:t>
      </w:r>
    </w:p>
    <w:p w14:paraId="24360438" w14:textId="77777777" w:rsidR="0099068E" w:rsidRPr="0099068E" w:rsidRDefault="0099068E" w:rsidP="0099068E">
      <w:pPr>
        <w:pStyle w:val="Ch60"/>
        <w:rPr>
          <w:w w:val="100"/>
          <w:sz w:val="28"/>
          <w:szCs w:val="28"/>
        </w:rPr>
      </w:pPr>
      <w:r w:rsidRPr="0099068E">
        <w:rPr>
          <w:w w:val="100"/>
          <w:sz w:val="28"/>
          <w:szCs w:val="28"/>
        </w:rPr>
        <w:t>ПАСПОРТ № ___</w:t>
      </w:r>
      <w:r w:rsidRPr="0099068E">
        <w:rPr>
          <w:w w:val="100"/>
          <w:sz w:val="28"/>
          <w:szCs w:val="28"/>
        </w:rPr>
        <w:br/>
        <w:t>на партію радіоактивних матеріалів</w:t>
      </w:r>
    </w:p>
    <w:p w14:paraId="474CA5AB" w14:textId="77777777" w:rsidR="0099068E" w:rsidRPr="009E0227" w:rsidRDefault="0099068E" w:rsidP="0099068E">
      <w:pPr>
        <w:pStyle w:val="Ch61"/>
        <w:jc w:val="center"/>
        <w:rPr>
          <w:w w:val="100"/>
          <w:sz w:val="20"/>
          <w:szCs w:val="20"/>
        </w:rPr>
      </w:pPr>
      <w:r w:rsidRPr="009E0227">
        <w:rPr>
          <w:w w:val="100"/>
          <w:sz w:val="20"/>
          <w:szCs w:val="20"/>
        </w:rPr>
        <w:t>__________________________________________________________________________________________________________</w:t>
      </w:r>
    </w:p>
    <w:p w14:paraId="627C7C57" w14:textId="77777777" w:rsidR="0099068E" w:rsidRPr="009E0227" w:rsidRDefault="0099068E" w:rsidP="0099068E">
      <w:pPr>
        <w:pStyle w:val="StrokeCh60"/>
        <w:rPr>
          <w:w w:val="100"/>
          <w:sz w:val="20"/>
          <w:szCs w:val="20"/>
        </w:rPr>
      </w:pPr>
      <w:r w:rsidRPr="009E0227">
        <w:rPr>
          <w:w w:val="100"/>
          <w:sz w:val="20"/>
          <w:szCs w:val="20"/>
        </w:rPr>
        <w:t>(найменування (прізвище, власне ім’я, по батькові (за наявності)) суб’єкта діяльності у сфері використання ядерної енергії)</w:t>
      </w:r>
    </w:p>
    <w:p w14:paraId="5CBB1309" w14:textId="77777777" w:rsidR="0099068E" w:rsidRPr="009E0227" w:rsidRDefault="0099068E" w:rsidP="0099068E">
      <w:pPr>
        <w:pStyle w:val="Ch61"/>
        <w:spacing w:after="57"/>
        <w:jc w:val="center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від «___» _____________ 20___ р.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559"/>
        <w:gridCol w:w="1559"/>
        <w:gridCol w:w="1843"/>
        <w:gridCol w:w="1701"/>
        <w:gridCol w:w="2608"/>
        <w:gridCol w:w="1928"/>
        <w:gridCol w:w="2835"/>
      </w:tblGrid>
      <w:tr w:rsidR="0099068E" w:rsidRPr="009E0227" w14:paraId="2250A2CF" w14:textId="77777777" w:rsidTr="00990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61CA9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№</w:t>
            </w:r>
          </w:p>
          <w:p w14:paraId="24163173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73C925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Походження радіоактивних матеріалів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F8450B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Обсяги радіоактивних матеріалів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7D7E1C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Спосіб і результати дезактивації твердих радіоактивних матеріалів (у разі її проведення)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5BAAC0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Фізико-хімічні властивості радіоактивних матеріалів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B25287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Радіаційні характеристики радіоактивних матеріалів</w:t>
            </w:r>
          </w:p>
          <w:p w14:paraId="7914E985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 xml:space="preserve">(присутність у радіоактивних матеріалах радіонуклідів, значення питомої активності </w:t>
            </w:r>
            <w:r w:rsidRPr="009E0227">
              <w:rPr>
                <w:w w:val="100"/>
                <w:sz w:val="20"/>
                <w:szCs w:val="20"/>
              </w:rPr>
              <w:br/>
              <w:t xml:space="preserve">та сумарної активності, </w:t>
            </w:r>
            <w:r w:rsidRPr="009E0227">
              <w:rPr>
                <w:w w:val="100"/>
                <w:sz w:val="20"/>
                <w:szCs w:val="20"/>
              </w:rPr>
              <w:br/>
              <w:t>поверхневе забруднення тощо)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4F8369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Основні критерії формування партії радіоактивних матеріалів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7122CB" w14:textId="77777777" w:rsidR="0099068E" w:rsidRPr="009E0227" w:rsidRDefault="0099068E" w:rsidP="00F6328C">
            <w:pPr>
              <w:pStyle w:val="TableshapkaTABL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Результати порівняння визначених характеристик партії радіоактивних матеріалів із критеріями звільнення від регулюючого контролю радіоактивних матеріалів</w:t>
            </w:r>
          </w:p>
        </w:tc>
      </w:tr>
      <w:tr w:rsidR="0099068E" w:rsidRPr="009E0227" w14:paraId="4966F9A3" w14:textId="77777777" w:rsidTr="00990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82A99B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B160F2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E10240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201F06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5317DA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C6C49D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717A46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6CB4F5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E83CBDE" w14:textId="77777777" w:rsidR="0099068E" w:rsidRPr="009E0227" w:rsidRDefault="0099068E" w:rsidP="0099068E">
      <w:pPr>
        <w:pStyle w:val="Ch6"/>
        <w:rPr>
          <w:w w:val="1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693"/>
        <w:gridCol w:w="5670"/>
      </w:tblGrid>
      <w:tr w:rsidR="0099068E" w:rsidRPr="009E0227" w14:paraId="57FEC388" w14:textId="77777777" w:rsidTr="005D5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</w:tcPr>
          <w:p w14:paraId="7130BB78" w14:textId="77777777" w:rsidR="0099068E" w:rsidRPr="009E0227" w:rsidRDefault="0099068E" w:rsidP="00F6328C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___________________________________________________________</w:t>
            </w:r>
          </w:p>
          <w:p w14:paraId="7594D0CB" w14:textId="77777777" w:rsidR="0099068E" w:rsidRPr="009E0227" w:rsidRDefault="0099068E" w:rsidP="00F6328C">
            <w:pPr>
              <w:pStyle w:val="StrokeCh60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(посада керівника / уповноваженої особи суб’єкта діяльності</w:t>
            </w:r>
            <w:r w:rsidRPr="009E0227">
              <w:rPr>
                <w:w w:val="100"/>
                <w:sz w:val="20"/>
                <w:szCs w:val="20"/>
              </w:rPr>
              <w:br/>
              <w:t>у сфері використання ядерної енергії)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</w:tcPr>
          <w:p w14:paraId="691AF2A8" w14:textId="77777777" w:rsidR="0099068E" w:rsidRPr="009E0227" w:rsidRDefault="0099068E" w:rsidP="00F6328C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___________</w:t>
            </w:r>
          </w:p>
          <w:p w14:paraId="49DBFB0F" w14:textId="77777777" w:rsidR="0099068E" w:rsidRPr="009E0227" w:rsidRDefault="0099068E" w:rsidP="00F6328C">
            <w:pPr>
              <w:pStyle w:val="StrokeCh6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 xml:space="preserve">(підпис)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</w:tcPr>
          <w:p w14:paraId="173B5B19" w14:textId="70250709" w:rsidR="0099068E" w:rsidRPr="009E0227" w:rsidRDefault="0099068E" w:rsidP="00F6328C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___________</w:t>
            </w:r>
            <w:r>
              <w:rPr>
                <w:w w:val="100"/>
                <w:sz w:val="20"/>
                <w:szCs w:val="20"/>
                <w:lang w:val="en-US"/>
              </w:rPr>
              <w:t>____</w:t>
            </w:r>
            <w:r w:rsidR="005D5778">
              <w:rPr>
                <w:w w:val="100"/>
                <w:sz w:val="20"/>
                <w:szCs w:val="20"/>
                <w:lang w:val="en-US"/>
              </w:rPr>
              <w:t>_________</w:t>
            </w:r>
            <w:r>
              <w:rPr>
                <w:w w:val="100"/>
                <w:sz w:val="20"/>
                <w:szCs w:val="20"/>
                <w:lang w:val="en-US"/>
              </w:rPr>
              <w:t>______</w:t>
            </w:r>
            <w:r w:rsidRPr="009E0227">
              <w:rPr>
                <w:w w:val="100"/>
                <w:sz w:val="20"/>
                <w:szCs w:val="20"/>
              </w:rPr>
              <w:t>_____________</w:t>
            </w:r>
          </w:p>
          <w:p w14:paraId="5B229018" w14:textId="77777777" w:rsidR="0099068E" w:rsidRPr="009E0227" w:rsidRDefault="0099068E" w:rsidP="005D5778">
            <w:pPr>
              <w:pStyle w:val="StrokeCh6"/>
              <w:ind w:right="-6"/>
              <w:rPr>
                <w:w w:val="100"/>
                <w:sz w:val="20"/>
                <w:szCs w:val="20"/>
              </w:rPr>
            </w:pPr>
            <w:r w:rsidRPr="009E0227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99068E" w:rsidRPr="009E0227" w14:paraId="4F239E3E" w14:textId="77777777" w:rsidTr="005D5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14:paraId="63A017F0" w14:textId="77777777" w:rsidR="0099068E" w:rsidRPr="009E0227" w:rsidRDefault="0099068E" w:rsidP="00F6328C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E0227">
              <w:rPr>
                <w:w w:val="100"/>
                <w:sz w:val="24"/>
                <w:szCs w:val="24"/>
                <w:lang w:val="en-US"/>
              </w:rPr>
              <w:t xml:space="preserve">М. </w:t>
            </w:r>
            <w:r w:rsidRPr="009E0227">
              <w:rPr>
                <w:w w:val="100"/>
                <w:sz w:val="24"/>
                <w:szCs w:val="24"/>
              </w:rPr>
              <w:t xml:space="preserve">П. </w:t>
            </w:r>
            <w:r w:rsidRPr="009E0227">
              <w:rPr>
                <w:w w:val="100"/>
                <w:sz w:val="24"/>
                <w:szCs w:val="24"/>
                <w:lang w:val="en-US"/>
              </w:rPr>
              <w:t>(</w:t>
            </w:r>
            <w:proofErr w:type="spellStart"/>
            <w:r w:rsidRPr="009E0227">
              <w:rPr>
                <w:w w:val="100"/>
                <w:sz w:val="24"/>
                <w:szCs w:val="24"/>
                <w:lang w:val="en-US"/>
              </w:rPr>
              <w:t>за</w:t>
            </w:r>
            <w:proofErr w:type="spellEnd"/>
            <w:r w:rsidRPr="009E0227">
              <w:rPr>
                <w:w w:val="100"/>
                <w:sz w:val="24"/>
                <w:szCs w:val="24"/>
                <w:lang w:val="en-US"/>
              </w:rPr>
              <w:t> </w:t>
            </w:r>
            <w:proofErr w:type="spellStart"/>
            <w:r w:rsidRPr="009E0227">
              <w:rPr>
                <w:w w:val="100"/>
                <w:sz w:val="24"/>
                <w:szCs w:val="24"/>
                <w:lang w:val="en-US"/>
              </w:rPr>
              <w:t>наявності</w:t>
            </w:r>
            <w:proofErr w:type="spellEnd"/>
            <w:r w:rsidRPr="009E0227">
              <w:rPr>
                <w:w w:val="100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14:paraId="0FC342BC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14:paraId="50E3D307" w14:textId="77777777" w:rsidR="0099068E" w:rsidRPr="009E0227" w:rsidRDefault="0099068E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14:paraId="247A7D2D" w14:textId="77777777" w:rsidR="0099068E" w:rsidRPr="009E0227" w:rsidRDefault="0099068E" w:rsidP="0099068E">
      <w:pPr>
        <w:pStyle w:val="Ch6"/>
        <w:spacing w:before="340"/>
        <w:rPr>
          <w:w w:val="100"/>
          <w:sz w:val="24"/>
          <w:szCs w:val="24"/>
        </w:rPr>
      </w:pPr>
    </w:p>
    <w:sectPr w:rsidR="0099068E" w:rsidRPr="009E0227" w:rsidSect="0099068E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AF5C" w14:textId="77777777" w:rsidR="00842D82" w:rsidRDefault="00842D82" w:rsidP="008E6230">
      <w:pPr>
        <w:spacing w:after="0" w:line="240" w:lineRule="auto"/>
      </w:pPr>
      <w:r>
        <w:separator/>
      </w:r>
    </w:p>
  </w:endnote>
  <w:endnote w:type="continuationSeparator" w:id="0">
    <w:p w14:paraId="14044531" w14:textId="77777777" w:rsidR="00842D82" w:rsidRDefault="00842D82" w:rsidP="008E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88DF" w14:textId="77777777" w:rsidR="00842D82" w:rsidRDefault="00842D82" w:rsidP="008E6230">
      <w:pPr>
        <w:spacing w:after="0" w:line="240" w:lineRule="auto"/>
      </w:pPr>
      <w:r>
        <w:separator/>
      </w:r>
    </w:p>
  </w:footnote>
  <w:footnote w:type="continuationSeparator" w:id="0">
    <w:p w14:paraId="6E0A499F" w14:textId="77777777" w:rsidR="00842D82" w:rsidRDefault="00842D82" w:rsidP="008E6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8E"/>
    <w:rsid w:val="000B4994"/>
    <w:rsid w:val="005D5778"/>
    <w:rsid w:val="006C0B77"/>
    <w:rsid w:val="008242FF"/>
    <w:rsid w:val="00842D82"/>
    <w:rsid w:val="00870751"/>
    <w:rsid w:val="008E6230"/>
    <w:rsid w:val="00922C48"/>
    <w:rsid w:val="0099068E"/>
    <w:rsid w:val="00AB0D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46E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8E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068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68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68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68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68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68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68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68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68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68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9068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068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068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068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068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068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068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068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9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99068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068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99068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068E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99068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9068E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9906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9068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9068E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9906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99068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9068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99068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uiPriority w:val="99"/>
    <w:rsid w:val="0099068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trokeCh60">
    <w:name w:val="Stroke (копия) (Ch_6 Міністерства)"/>
    <w:basedOn w:val="ac"/>
    <w:uiPriority w:val="99"/>
    <w:rsid w:val="0099068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99068E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99068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unhideWhenUsed/>
    <w:rsid w:val="008E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6230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8E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6230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2025-11-11T21:23:00Z</dcterms:created>
  <dcterms:modified xsi:type="dcterms:W3CDTF">2025-11-11T21:23:00Z</dcterms:modified>
</cp:coreProperties>
</file>